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03D1A" w:rsidRPr="0010687E" w:rsidRDefault="00F03D1A" w:rsidP="00F03D1A">
      <w:pPr>
        <w:jc w:val="center"/>
        <w:rPr>
          <w:b/>
          <w:sz w:val="72"/>
          <w:szCs w:val="72"/>
        </w:rPr>
        <w:sectPr w:rsidR="00F03D1A" w:rsidRPr="0010687E" w:rsidSect="0010687E">
          <w:pgSz w:w="11906" w:h="16838"/>
          <w:pgMar w:top="567" w:right="567" w:bottom="567" w:left="567" w:header="709" w:footer="709" w:gutter="0"/>
          <w:cols w:space="708"/>
          <w:docGrid w:linePitch="360"/>
        </w:sectPr>
      </w:pPr>
    </w:p>
    <w:p w:rsidR="00F03D1A" w:rsidRPr="0010687E" w:rsidRDefault="00F03D1A" w:rsidP="00F03D1A">
      <w:pPr>
        <w:spacing w:after="840"/>
        <w:jc w:val="center"/>
        <w:rPr>
          <w:b/>
          <w:sz w:val="104"/>
          <w:szCs w:val="104"/>
        </w:rPr>
      </w:pPr>
      <w:r w:rsidRPr="0010687E">
        <w:rPr>
          <w:b/>
          <w:sz w:val="104"/>
          <w:szCs w:val="104"/>
        </w:rPr>
        <w:lastRenderedPageBreak/>
        <w:t>Любовь к матери для мальчиков – это в будущем чуткое и бережное отношение к женщинам вообще, а для девочек – это школа воспитания материнского чувства, материнской ответственности</w:t>
      </w:r>
    </w:p>
    <w:p w:rsidR="00F03D1A" w:rsidRPr="0010687E" w:rsidRDefault="00F03D1A" w:rsidP="00F03D1A">
      <w:pPr>
        <w:jc w:val="right"/>
        <w:rPr>
          <w:b/>
          <w:i/>
          <w:sz w:val="96"/>
          <w:szCs w:val="96"/>
        </w:rPr>
      </w:pPr>
      <w:r w:rsidRPr="0010687E">
        <w:rPr>
          <w:b/>
          <w:i/>
          <w:sz w:val="96"/>
          <w:szCs w:val="96"/>
        </w:rPr>
        <w:t>В.А.Сухомлинский</w:t>
      </w:r>
    </w:p>
    <w:p w:rsidR="00F03D1A" w:rsidRPr="0010687E" w:rsidRDefault="00F03D1A" w:rsidP="00F03D1A">
      <w:pPr>
        <w:spacing w:after="480"/>
        <w:jc w:val="center"/>
        <w:rPr>
          <w:b/>
          <w:sz w:val="110"/>
          <w:szCs w:val="110"/>
        </w:rPr>
      </w:pPr>
      <w:r w:rsidRPr="0010687E">
        <w:rPr>
          <w:b/>
          <w:sz w:val="110"/>
          <w:szCs w:val="110"/>
        </w:rPr>
        <w:lastRenderedPageBreak/>
        <w:t xml:space="preserve">Сердце матери – это самый милосердный судья, самый участливый друг, это солнце любви, пламя которого согревает </w:t>
      </w:r>
      <w:proofErr w:type="spellStart"/>
      <w:r w:rsidRPr="0010687E">
        <w:rPr>
          <w:b/>
          <w:sz w:val="110"/>
          <w:szCs w:val="110"/>
        </w:rPr>
        <w:t>сокровеннейшее</w:t>
      </w:r>
      <w:proofErr w:type="spellEnd"/>
      <w:r w:rsidRPr="0010687E">
        <w:rPr>
          <w:b/>
          <w:sz w:val="110"/>
          <w:szCs w:val="110"/>
        </w:rPr>
        <w:t xml:space="preserve"> сосредоточие наших стремлений</w:t>
      </w:r>
    </w:p>
    <w:p w:rsidR="00F03D1A" w:rsidRPr="0010687E" w:rsidRDefault="00F03D1A" w:rsidP="00F03D1A">
      <w:pPr>
        <w:jc w:val="right"/>
        <w:rPr>
          <w:i/>
          <w:sz w:val="110"/>
          <w:szCs w:val="110"/>
        </w:rPr>
      </w:pPr>
      <w:r w:rsidRPr="0010687E">
        <w:rPr>
          <w:b/>
          <w:i/>
          <w:sz w:val="110"/>
          <w:szCs w:val="110"/>
        </w:rPr>
        <w:t>К.Маркс</w:t>
      </w:r>
    </w:p>
    <w:p w:rsidR="00F03D1A" w:rsidRPr="0010687E" w:rsidRDefault="00F03D1A" w:rsidP="00F03D1A">
      <w:pPr>
        <w:spacing w:after="600"/>
        <w:jc w:val="center"/>
        <w:rPr>
          <w:b/>
          <w:sz w:val="120"/>
          <w:szCs w:val="120"/>
        </w:rPr>
      </w:pPr>
      <w:r w:rsidRPr="0010687E">
        <w:rPr>
          <w:b/>
          <w:sz w:val="120"/>
          <w:szCs w:val="120"/>
        </w:rPr>
        <w:lastRenderedPageBreak/>
        <w:t>Вся гордость мира от матерей. Без солнца не цветут цветы, без любви нет счастья, без женщины – нет любви, без матери нет ни поэта, ни героя</w:t>
      </w:r>
      <w:r>
        <w:rPr>
          <w:b/>
          <w:sz w:val="120"/>
          <w:szCs w:val="120"/>
        </w:rPr>
        <w:t>.</w:t>
      </w:r>
    </w:p>
    <w:p w:rsidR="00F03D1A" w:rsidRPr="0010687E" w:rsidRDefault="00F03D1A" w:rsidP="00F03D1A">
      <w:pPr>
        <w:jc w:val="right"/>
        <w:rPr>
          <w:i/>
          <w:sz w:val="110"/>
          <w:szCs w:val="110"/>
        </w:rPr>
      </w:pPr>
      <w:r w:rsidRPr="0010687E">
        <w:rPr>
          <w:b/>
          <w:i/>
          <w:sz w:val="120"/>
          <w:szCs w:val="120"/>
        </w:rPr>
        <w:t>М.Горький</w:t>
      </w:r>
    </w:p>
    <w:p w:rsidR="00F03D1A" w:rsidRDefault="00F03D1A" w:rsidP="00F03D1A">
      <w:pPr>
        <w:jc w:val="center"/>
        <w:rPr>
          <w:b/>
          <w:sz w:val="130"/>
          <w:szCs w:val="130"/>
        </w:rPr>
      </w:pPr>
    </w:p>
    <w:p w:rsidR="00F03D1A" w:rsidRPr="0010687E" w:rsidRDefault="00F03D1A" w:rsidP="00F03D1A">
      <w:pPr>
        <w:spacing w:after="960"/>
        <w:jc w:val="center"/>
        <w:rPr>
          <w:b/>
          <w:sz w:val="130"/>
          <w:szCs w:val="130"/>
        </w:rPr>
      </w:pPr>
      <w:r w:rsidRPr="0010687E">
        <w:rPr>
          <w:b/>
          <w:sz w:val="130"/>
          <w:szCs w:val="130"/>
        </w:rPr>
        <w:t>Есть прекраснейшее существо, у которого мы всегда в долгу – это мать</w:t>
      </w:r>
    </w:p>
    <w:p w:rsidR="00F03D1A" w:rsidRPr="0010687E" w:rsidRDefault="00F03D1A" w:rsidP="00F03D1A">
      <w:pPr>
        <w:jc w:val="right"/>
        <w:rPr>
          <w:b/>
          <w:i/>
          <w:sz w:val="110"/>
          <w:szCs w:val="110"/>
        </w:rPr>
      </w:pPr>
      <w:r w:rsidRPr="0010687E">
        <w:rPr>
          <w:b/>
          <w:i/>
          <w:sz w:val="110"/>
          <w:szCs w:val="110"/>
        </w:rPr>
        <w:t>Н. Островский</w:t>
      </w:r>
    </w:p>
    <w:p w:rsidR="00F03D1A" w:rsidRDefault="00F03D1A" w:rsidP="00F03D1A">
      <w:pPr>
        <w:jc w:val="center"/>
        <w:rPr>
          <w:sz w:val="48"/>
          <w:szCs w:val="48"/>
        </w:rPr>
      </w:pPr>
      <w:r>
        <w:rPr>
          <w:sz w:val="110"/>
          <w:szCs w:val="110"/>
        </w:rPr>
        <w:br w:type="page"/>
      </w:r>
    </w:p>
    <w:p w:rsidR="00F03D1A" w:rsidRPr="0010687E" w:rsidRDefault="00F03D1A" w:rsidP="00F03D1A">
      <w:pPr>
        <w:spacing w:after="960"/>
        <w:jc w:val="center"/>
        <w:rPr>
          <w:b/>
          <w:sz w:val="120"/>
          <w:szCs w:val="120"/>
        </w:rPr>
      </w:pPr>
      <w:r w:rsidRPr="0010687E">
        <w:rPr>
          <w:b/>
          <w:sz w:val="120"/>
          <w:szCs w:val="120"/>
        </w:rPr>
        <w:lastRenderedPageBreak/>
        <w:t>Природа сказала женщине: будь прекрасной, если можешь, мудрой – если хочешь, но благоразумной ты должна быть непременно</w:t>
      </w:r>
    </w:p>
    <w:p w:rsidR="00F03D1A" w:rsidRPr="0010687E" w:rsidRDefault="00F03D1A" w:rsidP="00F03D1A">
      <w:pPr>
        <w:jc w:val="right"/>
        <w:rPr>
          <w:b/>
          <w:i/>
          <w:sz w:val="110"/>
          <w:szCs w:val="110"/>
        </w:rPr>
      </w:pPr>
      <w:r w:rsidRPr="0010687E">
        <w:rPr>
          <w:b/>
          <w:i/>
          <w:sz w:val="110"/>
          <w:szCs w:val="110"/>
        </w:rPr>
        <w:t>П.Бомарше</w:t>
      </w:r>
    </w:p>
    <w:p w:rsidR="00F03D1A" w:rsidRDefault="00F03D1A" w:rsidP="00F03D1A">
      <w:pPr>
        <w:jc w:val="center"/>
        <w:rPr>
          <w:b/>
          <w:sz w:val="120"/>
          <w:szCs w:val="120"/>
        </w:rPr>
      </w:pPr>
    </w:p>
    <w:p w:rsidR="00F03D1A" w:rsidRDefault="00F03D1A" w:rsidP="00F03D1A">
      <w:pPr>
        <w:jc w:val="center"/>
        <w:rPr>
          <w:b/>
          <w:sz w:val="120"/>
          <w:szCs w:val="120"/>
        </w:rPr>
      </w:pPr>
      <w:r w:rsidRPr="0010687E">
        <w:rPr>
          <w:b/>
          <w:sz w:val="120"/>
          <w:szCs w:val="120"/>
        </w:rPr>
        <w:lastRenderedPageBreak/>
        <w:t>В человеке все должно быть прекрасно – и лицо и одежда, и душа, и мысли</w:t>
      </w:r>
    </w:p>
    <w:p w:rsidR="00F03D1A" w:rsidRPr="0010687E" w:rsidRDefault="00F03D1A" w:rsidP="00F03D1A">
      <w:pPr>
        <w:jc w:val="center"/>
        <w:rPr>
          <w:b/>
          <w:sz w:val="120"/>
          <w:szCs w:val="120"/>
        </w:rPr>
      </w:pPr>
    </w:p>
    <w:p w:rsidR="00F03D1A" w:rsidRDefault="00F03D1A" w:rsidP="00F03D1A">
      <w:pPr>
        <w:jc w:val="right"/>
        <w:rPr>
          <w:b/>
          <w:i/>
          <w:sz w:val="120"/>
          <w:szCs w:val="120"/>
        </w:rPr>
      </w:pPr>
      <w:r w:rsidRPr="0010687E">
        <w:rPr>
          <w:b/>
          <w:i/>
          <w:sz w:val="120"/>
          <w:szCs w:val="120"/>
        </w:rPr>
        <w:t>А.П.Чехов</w:t>
      </w:r>
    </w:p>
    <w:p w:rsidR="00F03D1A" w:rsidRPr="0010687E" w:rsidRDefault="00F03D1A" w:rsidP="00F03D1A">
      <w:pPr>
        <w:jc w:val="right"/>
        <w:rPr>
          <w:b/>
          <w:i/>
          <w:sz w:val="120"/>
          <w:szCs w:val="1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20"/>
      </w:tblGrid>
      <w:tr w:rsidR="00F03D1A" w:rsidRPr="00AC4CCB" w:rsidTr="00A649F7">
        <w:tc>
          <w:tcPr>
            <w:tcW w:w="15920" w:type="dxa"/>
          </w:tcPr>
          <w:p w:rsidR="00F03D1A" w:rsidRPr="00AC4CCB" w:rsidRDefault="00F03D1A" w:rsidP="00A649F7">
            <w:pPr>
              <w:rPr>
                <w:sz w:val="220"/>
                <w:szCs w:val="220"/>
              </w:rPr>
            </w:pPr>
            <w:r w:rsidRPr="00AC4CCB">
              <w:rPr>
                <w:sz w:val="110"/>
                <w:szCs w:val="110"/>
              </w:rPr>
              <w:lastRenderedPageBreak/>
              <w:br w:type="page"/>
            </w:r>
            <w:r w:rsidRPr="00AC4CCB">
              <w:rPr>
                <w:sz w:val="220"/>
                <w:szCs w:val="220"/>
              </w:rPr>
              <w:t xml:space="preserve">Мы будем вечно </w:t>
            </w:r>
          </w:p>
        </w:tc>
      </w:tr>
      <w:tr w:rsidR="00F03D1A" w:rsidRPr="00AC4CCB" w:rsidTr="00A649F7">
        <w:tc>
          <w:tcPr>
            <w:tcW w:w="15920" w:type="dxa"/>
          </w:tcPr>
          <w:p w:rsidR="00F03D1A" w:rsidRPr="00AC4CCB" w:rsidRDefault="00F03D1A" w:rsidP="00A649F7">
            <w:pPr>
              <w:rPr>
                <w:sz w:val="110"/>
                <w:szCs w:val="110"/>
              </w:rPr>
            </w:pPr>
            <w:r w:rsidRPr="00AC4CCB">
              <w:rPr>
                <w:sz w:val="220"/>
                <w:szCs w:val="220"/>
              </w:rPr>
              <w:t>прославлять ту</w:t>
            </w:r>
          </w:p>
        </w:tc>
      </w:tr>
      <w:tr w:rsidR="00F03D1A" w:rsidRPr="00AC4CCB" w:rsidTr="00A649F7">
        <w:tc>
          <w:tcPr>
            <w:tcW w:w="15920" w:type="dxa"/>
          </w:tcPr>
          <w:p w:rsidR="00F03D1A" w:rsidRPr="00AC4CCB" w:rsidRDefault="00F03D1A" w:rsidP="00A649F7">
            <w:pPr>
              <w:rPr>
                <w:sz w:val="220"/>
                <w:szCs w:val="220"/>
              </w:rPr>
            </w:pPr>
            <w:r w:rsidRPr="00AC4CCB">
              <w:rPr>
                <w:sz w:val="220"/>
                <w:szCs w:val="220"/>
              </w:rPr>
              <w:t xml:space="preserve">женщину, </w:t>
            </w:r>
            <w:proofErr w:type="gramStart"/>
            <w:r w:rsidRPr="00AC4CCB">
              <w:rPr>
                <w:sz w:val="220"/>
                <w:szCs w:val="220"/>
              </w:rPr>
              <w:t>чье</w:t>
            </w:r>
            <w:proofErr w:type="gramEnd"/>
          </w:p>
        </w:tc>
      </w:tr>
      <w:tr w:rsidR="00F03D1A" w:rsidRPr="00AC4CCB" w:rsidTr="00A649F7">
        <w:tc>
          <w:tcPr>
            <w:tcW w:w="15920" w:type="dxa"/>
          </w:tcPr>
          <w:p w:rsidR="00F03D1A" w:rsidRPr="00AC4CCB" w:rsidRDefault="00F03D1A" w:rsidP="00A649F7">
            <w:pPr>
              <w:rPr>
                <w:sz w:val="220"/>
                <w:szCs w:val="220"/>
              </w:rPr>
            </w:pPr>
            <w:r w:rsidRPr="00AC4CCB">
              <w:rPr>
                <w:sz w:val="220"/>
                <w:szCs w:val="220"/>
              </w:rPr>
              <w:t>имя – Мать</w:t>
            </w:r>
          </w:p>
        </w:tc>
      </w:tr>
    </w:tbl>
    <w:p w:rsidR="00F03D1A" w:rsidRDefault="00F03D1A" w:rsidP="00F03D1A"/>
    <w:p w:rsidR="00B67FC9" w:rsidRDefault="00B67FC9"/>
    <w:sectPr w:rsidR="00B67FC9" w:rsidSect="0010687E">
      <w:pgSz w:w="16838" w:h="11906" w:orient="landscape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1"/>
  <w:proofState w:spelling="clean" w:grammar="clean"/>
  <w:defaultTabStop w:val="708"/>
  <w:characterSpacingControl w:val="doNotCompress"/>
  <w:compat/>
  <w:rsids>
    <w:rsidRoot w:val="00F03D1A"/>
    <w:rsid w:val="00114773"/>
    <w:rsid w:val="00B67FC9"/>
    <w:rsid w:val="00F03D1A"/>
    <w:rsid w:val="00F22C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D1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130</Words>
  <Characters>746</Characters>
  <Application>Microsoft Office Word</Application>
  <DocSecurity>0</DocSecurity>
  <Lines>6</Lines>
  <Paragraphs>1</Paragraphs>
  <ScaleCrop>false</ScaleCrop>
  <Company>Reanimator Extreme Edition</Company>
  <LinksUpToDate>false</LinksUpToDate>
  <CharactersWithSpaces>875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</dc:creator>
  <cp:keywords/>
  <dc:description/>
  <cp:lastModifiedBy>Наташа</cp:lastModifiedBy>
  <cp:revision>4</cp:revision>
  <dcterms:created xsi:type="dcterms:W3CDTF">2014-11-27T05:11:00Z</dcterms:created>
  <dcterms:modified xsi:type="dcterms:W3CDTF">2014-12-01T03:57:00Z</dcterms:modified>
</cp:coreProperties>
</file>